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u w:val="none"/>
          <w:lang w:eastAsia="zh-CN"/>
        </w:rPr>
        <w:t>那舟那女孩</w:t>
      </w:r>
    </w:p>
    <w:p>
      <w:pPr>
        <w:pStyle w:val="2"/>
        <w:widowControl/>
        <w:ind w:left="0" w:firstLine="0"/>
        <w:jc w:val="center"/>
        <w:rPr>
          <w:rFonts w:hint="eastAsia" w:ascii="-apple-system" w:hAnsi="-apple-system" w:eastAsia="-apple-system" w:cs="-apple-system"/>
          <w:b w:val="0"/>
          <w:i w:val="0"/>
          <w:caps w:val="0"/>
          <w:color w:val="505050"/>
          <w:spacing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u w:val="none"/>
          <w:lang w:eastAsia="zh-CN"/>
        </w:rPr>
        <w:t>2020届高二6班 黄静珊</w:t>
      </w:r>
    </w:p>
    <w:p>
      <w:pPr>
        <w:pStyle w:val="2"/>
        <w:widowControl/>
        <w:ind w:left="0" w:firstLine="420" w:firstLineChars="200"/>
        <w:rPr>
          <w:rFonts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微风吹过的夏天，那小舟上站着个女孩，正挥着手与父母告别，她将乘着这小舟独自起航，带着家人的希冀，带着自己的梦想，驶向远方。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小舟渐渐驶离。穿过窄小的河道，到了更宽阔的河域。望着不甚相同的地方，女孩开始忐忑。想到身边空无一人，自己要孤身前往那个迷茫的远方，前路如何，无从得知。该何去何从？女孩有些彷徨。但很快又恢复意识。她想:既然选择了远方，便只能风雨兼程。至少知道背后还有个家，有家人为自己加油鼓劲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小舟又驶出了一段距离。天渐渐黑了，该是休息的时候了。女孩将小舟泊在河岸边，便住进了那简陋的小帐篷，休息。忽然，听到“咚咚咚”的响声，睁开眼，外面似有亮光在晃，女孩走出帐篷，是一个与自己年龄相仿的女孩，她说见过很多这样去远方的人，自己也想去，可没有小舟。问，能否同女孩一起，女孩想想，自己的舟是可承受两个人的，有个伴也好。于是，一同出发了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两个能相互帮助，有个照应。但有个问题，消耗也大，没有多久储备就告急了。正巧，前方驶来了一艘大船，女孩举起了根旗子挥动了几下，大船停下了。两个女孩上去说明来意，大船的船长表示很愿意帮助他们，便赠予女孩们几桶淡水和干粮，并授予他们捕鱼的本领，说前方河域有很多鱼可以捕，女孩们谢过船长，回到小舟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两个女孩谈论着船长的恩惠。想着待自己变得强大了，也要像船长这样帮助有困难的人。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小舟行驶到了船长所说的河域。女孩们用船长所教授的捕鱼本领，开始捕鱼。船长说得果然没有错，这的鱼又大又好捕，没一会儿功夫就捕到了好多。女孩在这个河域滞留了几天，将所捕到的鱼卖了一部分，还有些简单加工了，为接下去的路程做保障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小舟越驶越远，就要驶进海域了。女孩考虑到海上风浪又多又大，需要加固小舟。便用了在捕鱼河域赚的钱，把小舟改造修补一番，然后继续前行。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刚进入海域不久，便狂风大起。小舟被风浪卷起，又落下，反复好几次，因为之前做的防护工作，都有惊无险的躲过了。在两个女孩惊尤未定时，听到了不远处传来的呼救声，环顾四方，看到了另一只，也是小舟，已经被风浪摧残得不成样了，呼救声正是由舟上的一个男孩传来的，女孩们赶忙划过去，救起了男孩。男孩表示感谢，女孩将自己之前受救的故事讲给男孩听。船继续前行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女孩望着岸上，树梢的叶子已经开始掉了，回望来路，已然看不见家的方向，但女孩知道，那一个家永远在心中。再看看四周，已不是刚开始的孤单，一人乘着破小的舟，身边有了伴，舟也变大，已可以承受风浪了。然而女孩不会忘记，这并不是他一个人的功劳，她也将承载着希望，传承前人的助人之德，继续前行，去向更遥远的未来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舟还在继续前行着。</w:t>
      </w:r>
    </w:p>
    <w:p>
      <w:pPr>
        <w:pStyle w:val="2"/>
        <w:widowControl/>
        <w:snapToGrid w:val="0"/>
        <w:spacing w:line="240" w:lineRule="auto"/>
        <w:ind w:left="0" w:firstLine="420" w:firstLineChars="200"/>
        <w:jc w:val="right"/>
        <w:rPr>
          <w:rFonts w:hint="eastAsia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:lang w:eastAsia="zh-TW"/>
          <w14:textFill>
            <w14:solidFill>
              <w14:schemeClr w14:val="tx1"/>
            </w14:solidFill>
          </w14:textFill>
        </w:rPr>
        <w:t>指導老師：</w:t>
      </w:r>
      <w:r>
        <w:rPr>
          <w:rFonts w:hint="eastAsia" w:ascii="-apple-system" w:hAnsi="-apple-system" w:eastAsia="-apple-system" w:cs="-apple-system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黄美兰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2018-10-23T08:11:29Z</dcterms:created>
  <dc:creator>美兰 的 iPhone</dc:creator>
  <cp:lastModifiedBy>美兰 的 iPhone</cp:lastModifiedBy>
  <dcterms:modified xsi:type="dcterms:W3CDTF">2018-10-23T08:21:32Z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